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44" w:rsidRDefault="00FB6544" w:rsidP="00FB6544">
      <w:pPr>
        <w:shd w:val="clear" w:color="auto" w:fill="6CBD45"/>
        <w:spacing w:after="0" w:line="312" w:lineRule="atLeast"/>
        <w:outlineLvl w:val="0"/>
        <w:rPr>
          <w:rFonts w:ascii="ubuntu_titlingbold" w:eastAsia="Times New Roman" w:hAnsi="ubuntu_titlingbold" w:cs="Times New Roman"/>
          <w:color w:val="FFFFFF"/>
          <w:kern w:val="36"/>
          <w:sz w:val="48"/>
          <w:szCs w:val="48"/>
          <w:lang w:eastAsia="en-GB"/>
        </w:rPr>
      </w:pPr>
      <w:r w:rsidRPr="00FB6544">
        <w:rPr>
          <w:rFonts w:ascii="ubuntu_titlingbold" w:eastAsia="Times New Roman" w:hAnsi="ubuntu_titlingbold" w:cs="Times New Roman"/>
          <w:color w:val="FFFFFF"/>
          <w:kern w:val="36"/>
          <w:sz w:val="48"/>
          <w:szCs w:val="48"/>
          <w:lang w:eastAsia="en-GB"/>
        </w:rPr>
        <w:t>School Room letting rates 2014</w:t>
      </w:r>
    </w:p>
    <w:p w:rsidR="00FB6544" w:rsidRPr="00FB6544" w:rsidRDefault="00FB6544" w:rsidP="00FB6544">
      <w:pPr>
        <w:shd w:val="clear" w:color="auto" w:fill="6CBD45"/>
        <w:spacing w:after="0" w:line="312" w:lineRule="atLeast"/>
        <w:rPr>
          <w:rFonts w:ascii="ubunturegular" w:eastAsia="Times New Roman" w:hAnsi="ubunturegular" w:cs="Times New Roman"/>
          <w:color w:val="FFFFFF"/>
          <w:sz w:val="21"/>
          <w:szCs w:val="21"/>
          <w:lang w:eastAsia="en-GB"/>
        </w:rPr>
      </w:pPr>
      <w:r w:rsidRPr="00FB6544">
        <w:rPr>
          <w:rFonts w:ascii="ubunturegular" w:eastAsia="Times New Roman" w:hAnsi="ubunturegular" w:cs="Times New Roman"/>
          <w:b/>
          <w:color w:val="FFFFFF"/>
          <w:sz w:val="28"/>
          <w:szCs w:val="28"/>
          <w:lang w:eastAsia="en-GB"/>
        </w:rPr>
        <w:t>Hadleigh Infants and Nursery School</w:t>
      </w:r>
      <w:r w:rsidRPr="00FB6544">
        <w:rPr>
          <w:rFonts w:ascii="ubunturegular" w:eastAsia="Times New Roman" w:hAnsi="ubunturegular" w:cs="Times New Roman"/>
          <w:b/>
          <w:color w:val="FFFFFF"/>
          <w:sz w:val="28"/>
          <w:szCs w:val="28"/>
          <w:lang w:eastAsia="en-GB"/>
        </w:rPr>
        <w:br/>
      </w:r>
      <w:r w:rsidRPr="00FB6544">
        <w:rPr>
          <w:rFonts w:ascii="ubunturegular" w:eastAsia="Times New Roman" w:hAnsi="ubunturegular" w:cs="Times New Roman"/>
          <w:b/>
          <w:color w:val="FFFFFF"/>
          <w:sz w:val="28"/>
          <w:szCs w:val="28"/>
          <w:lang w:eastAsia="en-GB"/>
        </w:rPr>
        <w:br/>
      </w:r>
      <w:r w:rsidRPr="00FB6544">
        <w:rPr>
          <w:rFonts w:ascii="ubunturegular" w:eastAsia="Times New Roman" w:hAnsi="ubunturegular" w:cs="Times New Roman"/>
          <w:b/>
          <w:color w:val="FFFFFF"/>
          <w:sz w:val="28"/>
          <w:szCs w:val="28"/>
          <w:u w:val="single"/>
          <w:lang w:eastAsia="en-GB"/>
        </w:rPr>
        <w:t>Lettings Charges as from April 2014</w:t>
      </w:r>
      <w:r w:rsidRPr="00FB6544">
        <w:rPr>
          <w:rFonts w:ascii="ubunturegular" w:eastAsia="Times New Roman" w:hAnsi="ubunturegular" w:cs="Times New Roman"/>
          <w:color w:val="FFFFFF"/>
          <w:sz w:val="21"/>
          <w:szCs w:val="21"/>
          <w:lang w:eastAsia="en-GB"/>
        </w:rPr>
        <w:br/>
      </w:r>
      <w:r w:rsidRPr="00FB6544">
        <w:rPr>
          <w:rFonts w:ascii="ubunturegular" w:eastAsia="Times New Roman" w:hAnsi="ubunturegular" w:cs="Times New Roman"/>
          <w:color w:val="FFFFFF"/>
          <w:sz w:val="21"/>
          <w:szCs w:val="21"/>
          <w:lang w:eastAsia="en-GB"/>
        </w:rPr>
        <w:br/>
      </w:r>
      <w:r w:rsidRPr="00FB6544">
        <w:rPr>
          <w:rFonts w:ascii="ubunturegular" w:eastAsia="Times New Roman" w:hAnsi="ubunturegular" w:cs="Times New Roman"/>
          <w:color w:val="FFFFFF"/>
          <w:sz w:val="21"/>
          <w:szCs w:val="21"/>
          <w:lang w:eastAsia="en-GB"/>
        </w:rPr>
        <w:br/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  <w:t>School Room letting rates</w:t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</w:r>
      <w:bookmarkStart w:id="0" w:name="_GoBack"/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</w:r>
      <w:bookmarkEnd w:id="0"/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t>School room + toilet facilities and heating = £20 per hour.</w:t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  <w:t>Full payment in advance of letting</w:t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  <w:t>Hire of school hall = £20 per hour </w:t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  <w:t>Full payment in advance of letting</w:t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  <w:t>Regular Hire of School Hall = £15 per hour</w:t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  <w:t>Invoices issued termly </w:t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  <w:t>Hire of School Playground = £25 a session for up to three hours </w:t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  <w:t>Full payment in advance of letting</w:t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  <w:t>School equipment letting</w:t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  <w:t>Stage = £20 per block</w:t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  <w:t>Full payment in advance of letting</w:t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</w:r>
      <w:r w:rsidRPr="00FB6544">
        <w:rPr>
          <w:rFonts w:ascii="ubunturegular" w:eastAsia="Times New Roman" w:hAnsi="ubunturegular" w:cs="Times New Roman"/>
          <w:color w:val="FFFFFF"/>
          <w:sz w:val="26"/>
          <w:szCs w:val="26"/>
          <w:lang w:eastAsia="en-GB"/>
        </w:rPr>
        <w:br/>
        <w:t>One-off rates can be agreed with suppliers, with the approval of the Head teacher</w:t>
      </w:r>
    </w:p>
    <w:p w:rsidR="00387FE7" w:rsidRDefault="00FB6544"/>
    <w:sectPr w:rsidR="00387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_titlingbold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4"/>
    <w:rsid w:val="002F0C15"/>
    <w:rsid w:val="00C43B13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5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6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5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2014-11-06T09:56:00Z</dcterms:created>
  <dcterms:modified xsi:type="dcterms:W3CDTF">2014-11-06T09:57:00Z</dcterms:modified>
</cp:coreProperties>
</file>